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36" w:rsidRPr="00E955A1" w:rsidRDefault="00401836" w:rsidP="00401836">
      <w:pPr>
        <w:snapToGrid w:val="0"/>
        <w:jc w:val="center"/>
        <w:rPr>
          <w:rFonts w:ascii="宋体" w:hAnsi="宋体" w:cs="Tahoma"/>
          <w:b/>
          <w:color w:val="000000" w:themeColor="text1"/>
          <w:sz w:val="28"/>
          <w:szCs w:val="21"/>
        </w:rPr>
      </w:pPr>
      <w:r w:rsidRPr="00E955A1">
        <w:rPr>
          <w:rFonts w:ascii="宋体" w:hAnsi="宋体" w:cs="Tahoma" w:hint="eastAsia"/>
          <w:b/>
          <w:color w:val="000000" w:themeColor="text1"/>
          <w:sz w:val="28"/>
          <w:szCs w:val="21"/>
        </w:rPr>
        <w:t>第三单元第五章</w:t>
      </w:r>
    </w:p>
    <w:p w:rsidR="00401836" w:rsidRPr="00E955A1" w:rsidRDefault="00401836" w:rsidP="00401836">
      <w:pPr>
        <w:numPr>
          <w:ilvl w:val="1"/>
          <w:numId w:val="1"/>
        </w:numPr>
        <w:snapToGrid w:val="0"/>
        <w:jc w:val="center"/>
        <w:rPr>
          <w:rFonts w:ascii="宋体" w:hAnsi="宋体" w:cs="Tahoma"/>
          <w:b/>
          <w:color w:val="000000" w:themeColor="text1"/>
          <w:sz w:val="28"/>
          <w:szCs w:val="21"/>
        </w:rPr>
      </w:pPr>
      <w:r w:rsidRPr="00E955A1">
        <w:rPr>
          <w:rFonts w:ascii="宋体" w:hAnsi="宋体" w:cs="Tahoma" w:hint="eastAsia"/>
          <w:b/>
          <w:color w:val="000000" w:themeColor="text1"/>
          <w:sz w:val="28"/>
          <w:szCs w:val="21"/>
        </w:rPr>
        <w:t>光合作用吸收二氧化碳释放氧气</w:t>
      </w:r>
    </w:p>
    <w:p w:rsidR="00401836" w:rsidRPr="00E955A1" w:rsidRDefault="00401836" w:rsidP="00401836">
      <w:pPr>
        <w:snapToGrid w:val="0"/>
        <w:jc w:val="left"/>
        <w:rPr>
          <w:rFonts w:ascii="宋体" w:hAnsi="宋体" w:cs="Tahoma"/>
          <w:b/>
          <w:color w:val="000000" w:themeColor="text1"/>
          <w:szCs w:val="21"/>
        </w:rPr>
      </w:pPr>
      <w:r w:rsidRPr="00E955A1">
        <w:rPr>
          <w:rFonts w:ascii="宋体" w:hAnsi="宋体" w:cs="Tahoma" w:hint="eastAsia"/>
          <w:b/>
          <w:color w:val="000000" w:themeColor="text1"/>
          <w:szCs w:val="21"/>
        </w:rPr>
        <w:t>教学目标</w:t>
      </w:r>
    </w:p>
    <w:p w:rsidR="00401836" w:rsidRPr="00E955A1" w:rsidRDefault="00401836" w:rsidP="00401836">
      <w:pPr>
        <w:framePr w:h="0" w:hSpace="180" w:wrap="around" w:vAnchor="text" w:hAnchor="page" w:x="1837" w:y="153"/>
        <w:widowControl/>
        <w:jc w:val="left"/>
        <w:rPr>
          <w:rFonts w:ascii="宋体" w:hAnsi="宋体" w:cs="宋体"/>
          <w:color w:val="000000" w:themeColor="text1"/>
          <w:szCs w:val="21"/>
        </w:rPr>
      </w:pPr>
      <w:r w:rsidRPr="00E955A1">
        <w:rPr>
          <w:rFonts w:ascii="宋体" w:hAnsi="宋体" w:cs="宋体" w:hint="eastAsia"/>
          <w:color w:val="000000" w:themeColor="text1"/>
          <w:szCs w:val="21"/>
        </w:rPr>
        <w:t>1.说明光合作用的实质。</w:t>
      </w:r>
    </w:p>
    <w:p w:rsidR="00401836" w:rsidRPr="00E955A1" w:rsidRDefault="00401836" w:rsidP="00401836">
      <w:pPr>
        <w:framePr w:h="0" w:hSpace="180" w:wrap="around" w:vAnchor="text" w:hAnchor="page" w:x="1837" w:y="153"/>
        <w:widowControl/>
        <w:jc w:val="left"/>
        <w:rPr>
          <w:rFonts w:ascii="宋体" w:hAnsi="宋体" w:cs="宋体"/>
          <w:color w:val="000000" w:themeColor="text1"/>
          <w:szCs w:val="21"/>
        </w:rPr>
      </w:pPr>
      <w:r w:rsidRPr="00E955A1">
        <w:rPr>
          <w:rFonts w:ascii="宋体" w:hAnsi="宋体" w:cs="宋体" w:hint="eastAsia"/>
          <w:color w:val="000000" w:themeColor="text1"/>
          <w:szCs w:val="21"/>
        </w:rPr>
        <w:t>2.举例说明光合作用在农业上的应用</w:t>
      </w: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color w:val="000000" w:themeColor="text1"/>
          <w:szCs w:val="21"/>
        </w:rPr>
      </w:pPr>
      <w:r w:rsidRPr="00E955A1">
        <w:rPr>
          <w:rFonts w:ascii="宋体" w:hAnsi="宋体" w:cs="宋体" w:hint="eastAsia"/>
          <w:color w:val="000000" w:themeColor="text1"/>
          <w:szCs w:val="21"/>
        </w:rPr>
        <w:t>3.通过技能训练培养学生分析数据的能力。</w:t>
      </w: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color w:val="000000" w:themeColor="text1"/>
          <w:szCs w:val="21"/>
        </w:rPr>
      </w:pPr>
      <w:bookmarkStart w:id="0" w:name="_GoBack"/>
      <w:bookmarkEnd w:id="0"/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b/>
          <w:color w:val="000000" w:themeColor="text1"/>
          <w:szCs w:val="21"/>
        </w:rPr>
      </w:pPr>
      <w:r w:rsidRPr="00E955A1">
        <w:rPr>
          <w:rFonts w:ascii="宋体" w:hAnsi="宋体" w:cs="宋体" w:hint="eastAsia"/>
          <w:b/>
          <w:color w:val="000000" w:themeColor="text1"/>
          <w:szCs w:val="21"/>
        </w:rPr>
        <w:t>教学重点</w:t>
      </w: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color w:val="000000" w:themeColor="text1"/>
          <w:szCs w:val="21"/>
        </w:rPr>
      </w:pPr>
      <w:r w:rsidRPr="00E955A1">
        <w:rPr>
          <w:rFonts w:ascii="宋体" w:hAnsi="宋体" w:cs="宋体" w:hint="eastAsia"/>
          <w:color w:val="000000" w:themeColor="text1"/>
          <w:szCs w:val="21"/>
        </w:rPr>
        <w:t>光合作用的实质、光合作用在农业上的应用。</w:t>
      </w: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color w:val="000000" w:themeColor="text1"/>
          <w:szCs w:val="21"/>
        </w:rPr>
      </w:pP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b/>
          <w:color w:val="000000" w:themeColor="text1"/>
          <w:szCs w:val="21"/>
        </w:rPr>
      </w:pPr>
      <w:r w:rsidRPr="00E955A1">
        <w:rPr>
          <w:rFonts w:ascii="宋体" w:hAnsi="宋体" w:cs="宋体" w:hint="eastAsia"/>
          <w:b/>
          <w:color w:val="000000" w:themeColor="text1"/>
          <w:szCs w:val="21"/>
        </w:rPr>
        <w:t>教学难点</w:t>
      </w:r>
    </w:p>
    <w:p w:rsidR="00401836" w:rsidRPr="00E955A1" w:rsidRDefault="00401836" w:rsidP="00401836">
      <w:pPr>
        <w:snapToGrid w:val="0"/>
        <w:jc w:val="left"/>
        <w:rPr>
          <w:rFonts w:ascii="宋体" w:hAnsi="宋体" w:cs="宋体"/>
          <w:color w:val="000000" w:themeColor="text1"/>
          <w:szCs w:val="21"/>
        </w:rPr>
      </w:pPr>
      <w:r w:rsidRPr="00E955A1">
        <w:rPr>
          <w:rFonts w:ascii="宋体" w:hAnsi="宋体" w:cs="宋体" w:hint="eastAsia"/>
          <w:color w:val="000000" w:themeColor="text1"/>
          <w:szCs w:val="21"/>
        </w:rPr>
        <w:t>光合作用的实质、分析实验数据</w:t>
      </w:r>
    </w:p>
    <w:p w:rsidR="00401836" w:rsidRPr="00E955A1" w:rsidRDefault="00401836" w:rsidP="00401836">
      <w:pPr>
        <w:snapToGrid w:val="0"/>
        <w:jc w:val="left"/>
        <w:rPr>
          <w:rFonts w:ascii="宋体" w:hAnsi="宋体" w:cs="Tahoma"/>
          <w:b/>
          <w:color w:val="000000" w:themeColor="text1"/>
          <w:szCs w:val="21"/>
        </w:rPr>
      </w:pPr>
      <w:r w:rsidRPr="00E955A1">
        <w:rPr>
          <w:rFonts w:ascii="宋体" w:hAnsi="宋体" w:cs="宋体" w:hint="eastAsia"/>
          <w:b/>
          <w:color w:val="000000" w:themeColor="text1"/>
          <w:szCs w:val="21"/>
        </w:rPr>
        <w:t>教学过程</w:t>
      </w:r>
    </w:p>
    <w:tbl>
      <w:tblPr>
        <w:tblpPr w:leftFromText="180" w:rightFromText="180" w:vertAnchor="text" w:horzAnchor="page" w:tblpX="1837" w:tblpY="1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4455"/>
        <w:gridCol w:w="2429"/>
      </w:tblGrid>
      <w:tr w:rsidR="00E955A1" w:rsidRPr="00E955A1" w:rsidTr="00F60014">
        <w:tc>
          <w:tcPr>
            <w:tcW w:w="1646" w:type="dxa"/>
          </w:tcPr>
          <w:p w:rsidR="00401836" w:rsidRPr="00E955A1" w:rsidRDefault="00401836" w:rsidP="00F60014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环节</w:t>
            </w:r>
          </w:p>
        </w:tc>
        <w:tc>
          <w:tcPr>
            <w:tcW w:w="4455" w:type="dxa"/>
          </w:tcPr>
          <w:p w:rsidR="00401836" w:rsidRPr="00E955A1" w:rsidRDefault="00401836" w:rsidP="00F60014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教师活动</w:t>
            </w:r>
          </w:p>
        </w:tc>
        <w:tc>
          <w:tcPr>
            <w:tcW w:w="2429" w:type="dxa"/>
          </w:tcPr>
          <w:p w:rsidR="00401836" w:rsidRPr="00E955A1" w:rsidRDefault="00401836" w:rsidP="00F60014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学生活动</w:t>
            </w:r>
          </w:p>
        </w:tc>
      </w:tr>
      <w:tr w:rsidR="00E955A1" w:rsidRPr="00E955A1" w:rsidTr="00F60014">
        <w:trPr>
          <w:trHeight w:val="518"/>
        </w:trPr>
        <w:tc>
          <w:tcPr>
            <w:tcW w:w="1646" w:type="dxa"/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明确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目标</w:t>
            </w:r>
          </w:p>
        </w:tc>
        <w:tc>
          <w:tcPr>
            <w:tcW w:w="4455" w:type="dxa"/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课件出示目标并引导学生明确学习目标。</w:t>
            </w:r>
          </w:p>
        </w:tc>
        <w:tc>
          <w:tcPr>
            <w:tcW w:w="2429" w:type="dxa"/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 xml:space="preserve"> 在老师的指导下阅读学习目标。</w:t>
            </w:r>
          </w:p>
        </w:tc>
      </w:tr>
      <w:tr w:rsidR="00E955A1" w:rsidRPr="00E955A1" w:rsidTr="00F60014">
        <w:trPr>
          <w:trHeight w:val="960"/>
        </w:trPr>
        <w:tc>
          <w:tcPr>
            <w:tcW w:w="1646" w:type="dxa"/>
            <w:tcBorders>
              <w:bottom w:val="single" w:sz="4" w:space="0" w:color="auto"/>
            </w:tcBorders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光合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作用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的原料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proofErr w:type="spellStart"/>
            <w:r w:rsidRPr="00E955A1">
              <w:rPr>
                <w:rFonts w:ascii="宋体" w:hAnsi="宋体" w:hint="eastAsia"/>
                <w:color w:val="000000" w:themeColor="text1"/>
              </w:rPr>
              <w:t>ppt</w:t>
            </w:r>
            <w:proofErr w:type="spellEnd"/>
            <w:r w:rsidRPr="00E955A1">
              <w:rPr>
                <w:rFonts w:ascii="宋体" w:hAnsi="宋体" w:hint="eastAsia"/>
                <w:color w:val="000000" w:themeColor="text1"/>
              </w:rPr>
              <w:t>展示普利斯特利的实验，之后出示问题：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1.通过这个实验，你能得出什么结论？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——植物能更新由于蜡烛燃烧或动物呼吸而变得污浊了的空气。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2.光作用的原料是什么？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明确：二氧化碳、水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观看实验，思考并回答问题1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阅读课本122页，尝试回答问题2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E955A1" w:rsidRPr="00E955A1" w:rsidTr="00F60014">
        <w:trPr>
          <w:trHeight w:val="1923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光合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作用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的产物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如有条件，向学生展示演示实验（金鱼藻释放氧气）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没有试验条件的课向学生展示动画视频试验，之后出示问题：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光合作用产生了什么气体？（提示氧气具有助燃作用）明确：氧气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观看实验过程，回答问题1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E955A1" w:rsidRPr="00E955A1" w:rsidTr="00F60014">
        <w:trPr>
          <w:trHeight w:val="2331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光合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作用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的实质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proofErr w:type="gramStart"/>
            <w:r w:rsidRPr="00E955A1">
              <w:rPr>
                <w:rFonts w:ascii="宋体" w:hAnsi="宋体" w:hint="eastAsia"/>
                <w:color w:val="000000" w:themeColor="text1"/>
              </w:rPr>
              <w:t>光合作</w:t>
            </w:r>
            <w:proofErr w:type="gramEnd"/>
            <w:r w:rsidRPr="00E955A1">
              <w:rPr>
                <w:rFonts w:ascii="宋体" w:hAnsi="宋体" w:hint="eastAsia"/>
                <w:color w:val="000000" w:themeColor="text1"/>
              </w:rPr>
              <w:t>作用的实质是什么？你能用一个式子表示吗？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明确：绿色植物通过叶绿体，利用光能，把二氧化碳和谁转换成储存能量的有机物（如淀粉），并释放氧气的过程。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给学生2分钟时间，用自己的方式当堂记忆光合作用的实质。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阅读课本124页，回答问题2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用自己的方式，当堂记忆光合作用的实质</w:t>
            </w:r>
          </w:p>
        </w:tc>
      </w:tr>
      <w:tr w:rsidR="00E955A1" w:rsidRPr="00E955A1" w:rsidTr="00F60014">
        <w:trPr>
          <w:trHeight w:val="124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光合作用原理在农业上的应用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出示问题：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你知道光合作用在农业上有哪些应用吗？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阅读课本125页，回答问题</w:t>
            </w:r>
          </w:p>
        </w:tc>
      </w:tr>
      <w:tr w:rsidR="00E955A1" w:rsidRPr="00E955A1" w:rsidTr="00F60014">
        <w:trPr>
          <w:trHeight w:val="108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技能</w:t>
            </w:r>
          </w:p>
          <w:p w:rsidR="00401836" w:rsidRPr="00E955A1" w:rsidRDefault="00401836" w:rsidP="00F60014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训练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分析实验结果：金鱼藻的实验中，试管离白炽灯的距离不同，产生的气泡个数也不同，观察数据请分析：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0"/>
              <w:gridCol w:w="2405"/>
            </w:tblGrid>
            <w:tr w:rsidR="00E955A1" w:rsidRPr="00E955A1" w:rsidTr="00F60014">
              <w:tc>
                <w:tcPr>
                  <w:tcW w:w="1370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试管与灯的</w:t>
                  </w: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lastRenderedPageBreak/>
                    <w:t>距离cm</w:t>
                  </w:r>
                </w:p>
              </w:tc>
              <w:tc>
                <w:tcPr>
                  <w:tcW w:w="2405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lastRenderedPageBreak/>
                    <w:t>每分钟产生</w:t>
                  </w:r>
                </w:p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lastRenderedPageBreak/>
                    <w:t>的气泡个数</w:t>
                  </w:r>
                </w:p>
              </w:tc>
            </w:tr>
            <w:tr w:rsidR="00E955A1" w:rsidRPr="00E955A1" w:rsidTr="00F60014">
              <w:tc>
                <w:tcPr>
                  <w:tcW w:w="1370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lastRenderedPageBreak/>
                    <w:t>10</w:t>
                  </w:r>
                </w:p>
              </w:tc>
              <w:tc>
                <w:tcPr>
                  <w:tcW w:w="2405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60</w:t>
                  </w:r>
                </w:p>
              </w:tc>
            </w:tr>
            <w:tr w:rsidR="00E955A1" w:rsidRPr="00E955A1" w:rsidTr="00F60014">
              <w:tc>
                <w:tcPr>
                  <w:tcW w:w="1370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2405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25</w:t>
                  </w:r>
                </w:p>
              </w:tc>
            </w:tr>
            <w:tr w:rsidR="00E955A1" w:rsidRPr="00E955A1" w:rsidTr="00F60014">
              <w:tc>
                <w:tcPr>
                  <w:tcW w:w="1370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2405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10</w:t>
                  </w:r>
                </w:p>
              </w:tc>
            </w:tr>
            <w:tr w:rsidR="00E955A1" w:rsidRPr="00E955A1" w:rsidTr="00F60014">
              <w:tc>
                <w:tcPr>
                  <w:tcW w:w="1370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2405" w:type="dxa"/>
                </w:tcPr>
                <w:p w:rsidR="00401836" w:rsidRPr="00E955A1" w:rsidRDefault="00401836" w:rsidP="00E955A1">
                  <w:pPr>
                    <w:framePr w:hSpace="180" w:wrap="around" w:vAnchor="text" w:hAnchor="page" w:x="1837" w:y="153"/>
                    <w:suppressOverlap/>
                    <w:jc w:val="left"/>
                    <w:rPr>
                      <w:rFonts w:ascii="宋体" w:hAnsi="宋体"/>
                      <w:color w:val="000000" w:themeColor="text1"/>
                    </w:rPr>
                  </w:pPr>
                  <w:r w:rsidRPr="00E955A1">
                    <w:rPr>
                      <w:rFonts w:ascii="宋体" w:hAnsi="宋体" w:hint="eastAsia"/>
                      <w:color w:val="000000" w:themeColor="text1"/>
                    </w:rPr>
                    <w:t>5</w:t>
                  </w:r>
                </w:p>
              </w:tc>
            </w:tr>
          </w:tbl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1.光源与金鱼藻的距离远近与其产生的气泡数目之间有什么关系？可以得出什么结论？</w:t>
            </w:r>
          </w:p>
          <w:p w:rsidR="00401836" w:rsidRPr="00E955A1" w:rsidRDefault="00401836" w:rsidP="00F60014">
            <w:pPr>
              <w:ind w:firstLineChars="100" w:firstLine="210"/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距离越远，气泡越少，距离越近，气泡越多。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结论，光源越强，光合作用越强。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2.如果这个实验在黑暗中进行，你能预测结果吗？</w:t>
            </w:r>
          </w:p>
          <w:p w:rsidR="00401836" w:rsidRPr="00E955A1" w:rsidRDefault="00401836" w:rsidP="00F60014">
            <w:pPr>
              <w:ind w:firstLineChars="100" w:firstLine="210"/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没有气泡产生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lastRenderedPageBreak/>
              <w:t xml:space="preserve"> 看题目，分析表格，思考，并尝试说出自己的观点</w:t>
            </w:r>
          </w:p>
        </w:tc>
      </w:tr>
      <w:tr w:rsidR="00E955A1" w:rsidRPr="00E955A1" w:rsidTr="00F60014">
        <w:trPr>
          <w:trHeight w:val="8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b/>
                <w:color w:val="000000" w:themeColor="text1"/>
              </w:rPr>
            </w:pPr>
            <w:r w:rsidRPr="00E955A1">
              <w:rPr>
                <w:rFonts w:ascii="宋体" w:hAnsi="宋体" w:hint="eastAsia"/>
                <w:b/>
                <w:color w:val="000000" w:themeColor="text1"/>
              </w:rPr>
              <w:t>练习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要求学生完成课后练习题。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老师针对学生有问题的习题进行讲解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  <w:r w:rsidRPr="00E955A1">
              <w:rPr>
                <w:rFonts w:ascii="宋体" w:hAnsi="宋体" w:hint="eastAsia"/>
                <w:color w:val="000000" w:themeColor="text1"/>
              </w:rPr>
              <w:t>完成课后练习题，并回答</w:t>
            </w:r>
          </w:p>
          <w:p w:rsidR="00401836" w:rsidRPr="00E955A1" w:rsidRDefault="00401836" w:rsidP="00F60014">
            <w:pPr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 w:rsidR="00401836" w:rsidRPr="00E955A1" w:rsidRDefault="00401836" w:rsidP="00401836">
      <w:pPr>
        <w:snapToGrid w:val="0"/>
        <w:jc w:val="left"/>
        <w:rPr>
          <w:rFonts w:ascii="宋体" w:hAnsi="宋体" w:cs="Tahoma"/>
          <w:b/>
          <w:color w:val="000000" w:themeColor="text1"/>
          <w:szCs w:val="21"/>
        </w:rPr>
      </w:pPr>
    </w:p>
    <w:p w:rsidR="00401836" w:rsidRPr="00E955A1" w:rsidRDefault="00401836" w:rsidP="00401836">
      <w:pPr>
        <w:snapToGrid w:val="0"/>
        <w:jc w:val="left"/>
        <w:rPr>
          <w:rFonts w:ascii="宋体" w:hAnsi="宋体" w:cs="Tahoma"/>
          <w:b/>
          <w:color w:val="000000" w:themeColor="text1"/>
          <w:szCs w:val="21"/>
        </w:rPr>
      </w:pPr>
    </w:p>
    <w:p w:rsidR="00401836" w:rsidRPr="00E955A1" w:rsidRDefault="00401836" w:rsidP="00401836">
      <w:pPr>
        <w:snapToGrid w:val="0"/>
        <w:jc w:val="left"/>
        <w:rPr>
          <w:rFonts w:ascii="宋体" w:hAnsi="宋体" w:cs="Tahoma"/>
          <w:b/>
          <w:color w:val="000000" w:themeColor="text1"/>
          <w:szCs w:val="21"/>
        </w:rPr>
      </w:pPr>
      <w:r w:rsidRPr="00E955A1">
        <w:rPr>
          <w:rFonts w:ascii="宋体" w:hAnsi="宋体" w:cs="Tahoma" w:hint="eastAsia"/>
          <w:b/>
          <w:color w:val="000000" w:themeColor="text1"/>
          <w:szCs w:val="21"/>
        </w:rPr>
        <w:t>板书设计</w:t>
      </w:r>
    </w:p>
    <w:p w:rsidR="00401836" w:rsidRPr="00E955A1" w:rsidRDefault="00401836" w:rsidP="00401836">
      <w:pPr>
        <w:snapToGrid w:val="0"/>
        <w:jc w:val="center"/>
        <w:rPr>
          <w:rFonts w:ascii="宋体" w:hAnsi="宋体" w:cs="Tahoma"/>
          <w:color w:val="000000" w:themeColor="text1"/>
          <w:szCs w:val="21"/>
        </w:rPr>
      </w:pPr>
      <w:r w:rsidRPr="00E955A1">
        <w:rPr>
          <w:rFonts w:ascii="宋体" w:hAnsi="宋体" w:cs="Tahoma" w:hint="eastAsia"/>
          <w:color w:val="000000" w:themeColor="text1"/>
          <w:szCs w:val="21"/>
        </w:rPr>
        <w:t>第一节 光合作用吸收二氧化碳释放氧气</w:t>
      </w:r>
    </w:p>
    <w:p w:rsidR="00401836" w:rsidRPr="00E955A1" w:rsidRDefault="00401836" w:rsidP="00401836">
      <w:pPr>
        <w:snapToGrid w:val="0"/>
        <w:jc w:val="center"/>
        <w:rPr>
          <w:rFonts w:ascii="宋体" w:hAnsi="宋体" w:cs="Tahoma"/>
          <w:color w:val="000000" w:themeColor="text1"/>
          <w:szCs w:val="21"/>
        </w:rPr>
      </w:pPr>
    </w:p>
    <w:p w:rsidR="00401836" w:rsidRPr="00E955A1" w:rsidRDefault="00401836" w:rsidP="00401836">
      <w:pPr>
        <w:ind w:firstLineChars="897" w:firstLine="1884"/>
        <w:jc w:val="left"/>
        <w:rPr>
          <w:rFonts w:ascii="宋体" w:hAnsi="宋体"/>
          <w:color w:val="000000" w:themeColor="text1"/>
        </w:rPr>
      </w:pPr>
      <w:r w:rsidRPr="00E955A1">
        <w:rPr>
          <w:rFonts w:ascii="宋体" w:hAnsi="宋体" w:hint="eastAsia"/>
          <w:color w:val="000000" w:themeColor="text1"/>
        </w:rPr>
        <w:t>光能</w:t>
      </w:r>
    </w:p>
    <w:p w:rsidR="00401836" w:rsidRPr="00E955A1" w:rsidRDefault="00942A28" w:rsidP="00401836">
      <w:pPr>
        <w:ind w:firstLineChars="98" w:firstLine="206"/>
        <w:jc w:val="left"/>
        <w:rPr>
          <w:rFonts w:ascii="宋体" w:hAnsi="宋体"/>
          <w:color w:val="000000" w:themeColor="text1"/>
        </w:rPr>
      </w:pPr>
      <w:r w:rsidRPr="00E955A1">
        <w:rPr>
          <w:rFonts w:ascii="宋体" w:hAnsi="宋体"/>
          <w:color w:val="000000" w:themeColor="text1"/>
        </w:rPr>
        <w:pict>
          <v:line id="_x0000_s1026" alt="       " style="position:absolute;left:0;text-align:left;z-index:251660288" from="82.5pt,6.1pt" to="136.3pt,6.25pt">
            <v:stroke endarrow="block"/>
          </v:line>
        </w:pict>
      </w:r>
      <w:r w:rsidR="00401836" w:rsidRPr="00E955A1">
        <w:rPr>
          <w:rFonts w:ascii="宋体" w:hAnsi="宋体" w:hint="eastAsia"/>
          <w:color w:val="000000" w:themeColor="text1"/>
        </w:rPr>
        <w:t>二氧化碳 + 水             有机物  +  氧气</w:t>
      </w:r>
    </w:p>
    <w:p w:rsidR="004358AB" w:rsidRPr="00E955A1" w:rsidRDefault="00401836" w:rsidP="00401836">
      <w:pPr>
        <w:spacing w:line="220" w:lineRule="atLeast"/>
        <w:rPr>
          <w:color w:val="000000" w:themeColor="text1"/>
        </w:rPr>
      </w:pPr>
      <w:r w:rsidRPr="00E955A1">
        <w:rPr>
          <w:rFonts w:ascii="宋体" w:hAnsi="宋体" w:hint="eastAsia"/>
          <w:color w:val="000000" w:themeColor="text1"/>
        </w:rPr>
        <w:t xml:space="preserve">                   叶绿体 （储存着能量</w:t>
      </w:r>
    </w:p>
    <w:sectPr w:rsidR="004358AB" w:rsidRPr="00E955A1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28" w:rsidRDefault="00942A28" w:rsidP="00401836">
      <w:r>
        <w:separator/>
      </w:r>
    </w:p>
  </w:endnote>
  <w:endnote w:type="continuationSeparator" w:id="0">
    <w:p w:rsidR="00942A28" w:rsidRDefault="00942A28" w:rsidP="004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Default="008538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Pr="00853868" w:rsidRDefault="00853868" w:rsidP="008538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Default="00853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28" w:rsidRDefault="00942A28" w:rsidP="00401836">
      <w:r>
        <w:separator/>
      </w:r>
    </w:p>
  </w:footnote>
  <w:footnote w:type="continuationSeparator" w:id="0">
    <w:p w:rsidR="00942A28" w:rsidRDefault="00942A28" w:rsidP="0040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Default="00853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Pr="00853868" w:rsidRDefault="00853868" w:rsidP="008538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68" w:rsidRDefault="008538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num" w:pos="1680"/>
        </w:tabs>
        <w:ind w:left="1680" w:hanging="7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6B06"/>
    <w:rsid w:val="00323B43"/>
    <w:rsid w:val="003D37D8"/>
    <w:rsid w:val="00401836"/>
    <w:rsid w:val="00426133"/>
    <w:rsid w:val="004358AB"/>
    <w:rsid w:val="00853868"/>
    <w:rsid w:val="008A79DF"/>
    <w:rsid w:val="008B7726"/>
    <w:rsid w:val="00942A28"/>
    <w:rsid w:val="00D31D50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018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83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8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83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DocSecurity>0</DocSecurity>
  <Lines>7</Lines>
  <Paragraphs>2</Paragraphs>
  <ScaleCrop>false</ScaleCrop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2016-04-28T09:30:00Z</dcterms:created>
  <dcterms:modified xsi:type="dcterms:W3CDTF">2016-07-13T08:54:00Z</dcterms:modified>
  <cp:category/>
</cp:coreProperties>
</file>